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B3F4" w14:textId="77777777" w:rsidR="001742EF" w:rsidRDefault="001742EF">
      <w:bookmarkStart w:id="0" w:name="_GoBack"/>
      <w:bookmarkEnd w:id="0"/>
    </w:p>
    <w:p w14:paraId="22635EE6" w14:textId="77777777" w:rsidR="00ED2EFD" w:rsidRPr="003856A0" w:rsidRDefault="00ED2EFD" w:rsidP="00ED2EFD">
      <w:pPr>
        <w:rPr>
          <w:rFonts w:cstheme="minorHAnsi"/>
          <w:color w:val="262626" w:themeColor="text1" w:themeTint="D9"/>
          <w:sz w:val="24"/>
          <w:szCs w:val="24"/>
        </w:rPr>
      </w:pPr>
      <w:r w:rsidRPr="003856A0">
        <w:rPr>
          <w:rFonts w:cstheme="minorHAnsi"/>
          <w:color w:val="262626" w:themeColor="text1" w:themeTint="D9"/>
          <w:sz w:val="24"/>
          <w:szCs w:val="24"/>
        </w:rPr>
        <w:t>FOR IMMEDIATE RELEASE</w:t>
      </w:r>
    </w:p>
    <w:p w14:paraId="7E3EE08F" w14:textId="3C1E8348" w:rsidR="00920879" w:rsidRPr="001C1516" w:rsidRDefault="00ED2EFD" w:rsidP="001C1516">
      <w:pPr>
        <w:rPr>
          <w:rFonts w:cstheme="minorHAnsi"/>
          <w:color w:val="262626" w:themeColor="text1" w:themeTint="D9"/>
          <w:sz w:val="24"/>
          <w:szCs w:val="24"/>
        </w:rPr>
      </w:pPr>
      <w:r w:rsidRPr="003856A0">
        <w:rPr>
          <w:rFonts w:cstheme="minorHAnsi"/>
          <w:color w:val="262626" w:themeColor="text1" w:themeTint="D9"/>
          <w:sz w:val="24"/>
          <w:szCs w:val="24"/>
          <w:u w:val="single"/>
        </w:rPr>
        <w:t>For more information:</w:t>
      </w:r>
      <w:r w:rsidRPr="003856A0">
        <w:rPr>
          <w:rFonts w:cstheme="minorHAnsi"/>
          <w:color w:val="262626" w:themeColor="text1" w:themeTint="D9"/>
          <w:sz w:val="24"/>
          <w:szCs w:val="24"/>
        </w:rPr>
        <w:t xml:space="preserve"> </w:t>
      </w:r>
      <w:r w:rsidRPr="003856A0">
        <w:rPr>
          <w:rFonts w:cstheme="minorHAnsi"/>
          <w:color w:val="262626" w:themeColor="text1" w:themeTint="D9"/>
          <w:sz w:val="24"/>
          <w:szCs w:val="24"/>
        </w:rPr>
        <w:br/>
        <w:t>Courtney Larson | Communications and Marketing Officer</w:t>
      </w:r>
      <w:r w:rsidR="001C1516">
        <w:rPr>
          <w:rFonts w:cstheme="minorHAnsi"/>
          <w:color w:val="262626" w:themeColor="text1" w:themeTint="D9"/>
          <w:sz w:val="24"/>
          <w:szCs w:val="24"/>
        </w:rPr>
        <w:br/>
      </w:r>
      <w:hyperlink r:id="rId10" w:history="1">
        <w:r w:rsidR="001C1516" w:rsidRPr="0081705B">
          <w:rPr>
            <w:rStyle w:val="Hyperlink"/>
            <w:rFonts w:cstheme="minorHAnsi"/>
            <w:sz w:val="24"/>
            <w:szCs w:val="24"/>
          </w:rPr>
          <w:t>courtney@areafoundation.org</w:t>
        </w:r>
      </w:hyperlink>
      <w:r w:rsidRPr="003856A0">
        <w:rPr>
          <w:rFonts w:cstheme="minorHAnsi"/>
          <w:color w:val="262626" w:themeColor="text1" w:themeTint="D9"/>
          <w:sz w:val="24"/>
          <w:szCs w:val="24"/>
        </w:rPr>
        <w:br/>
        <w:t>701.</w:t>
      </w:r>
      <w:r w:rsidR="00767B89" w:rsidRPr="003856A0">
        <w:rPr>
          <w:rFonts w:cstheme="minorHAnsi"/>
          <w:color w:val="262626" w:themeColor="text1" w:themeTint="D9"/>
          <w:sz w:val="24"/>
          <w:szCs w:val="24"/>
        </w:rPr>
        <w:t>234.0756</w:t>
      </w:r>
      <w:r w:rsidR="001C1516">
        <w:rPr>
          <w:rFonts w:cstheme="minorHAnsi"/>
          <w:color w:val="262626" w:themeColor="text1" w:themeTint="D9"/>
          <w:sz w:val="24"/>
          <w:szCs w:val="24"/>
        </w:rPr>
        <w:t xml:space="preserve"> (Office)</w:t>
      </w:r>
      <w:r w:rsidR="00926DE4">
        <w:rPr>
          <w:rFonts w:cstheme="minorHAnsi"/>
          <w:color w:val="262626" w:themeColor="text1" w:themeTint="D9"/>
          <w:sz w:val="24"/>
          <w:szCs w:val="24"/>
        </w:rPr>
        <w:t xml:space="preserve"> | </w:t>
      </w:r>
      <w:r w:rsidR="001C1516">
        <w:rPr>
          <w:rFonts w:cstheme="minorHAnsi"/>
          <w:color w:val="262626" w:themeColor="text1" w:themeTint="D9"/>
          <w:sz w:val="24"/>
          <w:szCs w:val="24"/>
        </w:rPr>
        <w:t>701.361.5306 (Cell)</w:t>
      </w:r>
      <w:r w:rsidRPr="003856A0">
        <w:rPr>
          <w:rFonts w:cstheme="minorHAnsi"/>
          <w:color w:val="262626" w:themeColor="text1" w:themeTint="D9"/>
          <w:sz w:val="24"/>
          <w:szCs w:val="24"/>
        </w:rPr>
        <w:t xml:space="preserve"> </w:t>
      </w:r>
      <w:r w:rsidR="001C1516">
        <w:rPr>
          <w:rFonts w:cstheme="minorHAnsi"/>
          <w:color w:val="262626" w:themeColor="text1" w:themeTint="D9"/>
          <w:sz w:val="24"/>
          <w:szCs w:val="24"/>
        </w:rPr>
        <w:br/>
      </w:r>
    </w:p>
    <w:p w14:paraId="47A0272D" w14:textId="694075BD" w:rsidR="002616B5" w:rsidRPr="003856A0" w:rsidRDefault="002616B5" w:rsidP="52A80B89">
      <w:pPr>
        <w:jc w:val="center"/>
        <w:rPr>
          <w:rFonts w:cstheme="minorHAnsi"/>
          <w:b/>
          <w:bCs/>
          <w:sz w:val="24"/>
          <w:szCs w:val="24"/>
        </w:rPr>
      </w:pPr>
      <w:r w:rsidRPr="003856A0">
        <w:rPr>
          <w:rFonts w:cstheme="minorHAnsi"/>
          <w:b/>
          <w:bCs/>
          <w:sz w:val="24"/>
          <w:szCs w:val="24"/>
        </w:rPr>
        <w:t>FM Area Foundation</w:t>
      </w:r>
      <w:r w:rsidR="1925CC13" w:rsidRPr="003856A0">
        <w:rPr>
          <w:rFonts w:cstheme="minorHAnsi"/>
          <w:b/>
          <w:bCs/>
          <w:sz w:val="24"/>
          <w:szCs w:val="24"/>
        </w:rPr>
        <w:t xml:space="preserve"> Activates Community Response Fund</w:t>
      </w:r>
      <w:r w:rsidRPr="003856A0">
        <w:rPr>
          <w:rFonts w:cstheme="minorHAnsi"/>
          <w:sz w:val="24"/>
          <w:szCs w:val="24"/>
        </w:rPr>
        <w:br/>
      </w:r>
      <w:r w:rsidR="5912AC90" w:rsidRPr="003856A0">
        <w:rPr>
          <w:rFonts w:cstheme="minorHAnsi"/>
          <w:b/>
          <w:bCs/>
          <w:i/>
          <w:iCs/>
          <w:sz w:val="24"/>
          <w:szCs w:val="24"/>
        </w:rPr>
        <w:t>To Respond To COVID-19</w:t>
      </w:r>
    </w:p>
    <w:p w14:paraId="6A4F5FF3" w14:textId="79DAFBCD" w:rsidR="00BF1B06" w:rsidRPr="003856A0" w:rsidRDefault="4E2B780E" w:rsidP="52A80B89">
      <w:pPr>
        <w:spacing w:line="240" w:lineRule="auto"/>
        <w:rPr>
          <w:rFonts w:eastAsia="Times New Roman" w:cstheme="minorHAnsi"/>
          <w:color w:val="000000" w:themeColor="text1"/>
          <w:sz w:val="24"/>
          <w:szCs w:val="24"/>
        </w:rPr>
      </w:pPr>
      <w:r w:rsidRPr="003856A0">
        <w:rPr>
          <w:rFonts w:cstheme="minorHAnsi"/>
          <w:color w:val="000000" w:themeColor="text1"/>
          <w:sz w:val="24"/>
          <w:szCs w:val="24"/>
        </w:rPr>
        <w:t>FARGO, N.D., M</w:t>
      </w:r>
      <w:r w:rsidR="5213704D" w:rsidRPr="003856A0">
        <w:rPr>
          <w:rFonts w:cstheme="minorHAnsi"/>
          <w:color w:val="000000" w:themeColor="text1"/>
          <w:sz w:val="24"/>
          <w:szCs w:val="24"/>
        </w:rPr>
        <w:t xml:space="preserve">arch </w:t>
      </w:r>
      <w:r w:rsidR="00F16E62">
        <w:rPr>
          <w:rFonts w:cstheme="minorHAnsi"/>
          <w:color w:val="000000" w:themeColor="text1"/>
          <w:sz w:val="24"/>
          <w:szCs w:val="24"/>
        </w:rPr>
        <w:t>20</w:t>
      </w:r>
      <w:r w:rsidR="5213704D" w:rsidRPr="003856A0">
        <w:rPr>
          <w:rFonts w:cstheme="minorHAnsi"/>
          <w:color w:val="000000" w:themeColor="text1"/>
          <w:sz w:val="24"/>
          <w:szCs w:val="24"/>
        </w:rPr>
        <w:t>, 2020</w:t>
      </w:r>
      <w:r w:rsidRPr="003856A0">
        <w:rPr>
          <w:rFonts w:cstheme="minorHAnsi"/>
          <w:color w:val="000000" w:themeColor="text1"/>
          <w:sz w:val="24"/>
          <w:szCs w:val="24"/>
        </w:rPr>
        <w:t>…</w:t>
      </w:r>
      <w:r w:rsidRPr="003856A0">
        <w:rPr>
          <w:rFonts w:eastAsia="Times New Roman" w:cstheme="minorHAnsi"/>
          <w:color w:val="000000" w:themeColor="text1"/>
          <w:sz w:val="24"/>
          <w:szCs w:val="24"/>
        </w:rPr>
        <w:t>The FM Area Foundation</w:t>
      </w:r>
      <w:r w:rsidR="683FD402" w:rsidRPr="003856A0">
        <w:rPr>
          <w:rFonts w:eastAsia="Times New Roman" w:cstheme="minorHAnsi"/>
          <w:color w:val="000000" w:themeColor="text1"/>
          <w:sz w:val="24"/>
          <w:szCs w:val="24"/>
        </w:rPr>
        <w:t xml:space="preserve"> has activated its</w:t>
      </w:r>
      <w:r w:rsidRPr="003856A0">
        <w:rPr>
          <w:rFonts w:eastAsia="Times New Roman" w:cstheme="minorHAnsi"/>
          <w:color w:val="000000" w:themeColor="text1"/>
          <w:sz w:val="24"/>
          <w:szCs w:val="24"/>
        </w:rPr>
        <w:t xml:space="preserve"> Community Response Fund of Cass and Clay Counties</w:t>
      </w:r>
      <w:r w:rsidR="18705CA3" w:rsidRPr="003856A0">
        <w:rPr>
          <w:rFonts w:eastAsia="Times New Roman" w:cstheme="minorHAnsi"/>
          <w:color w:val="000000" w:themeColor="text1"/>
          <w:sz w:val="24"/>
          <w:szCs w:val="24"/>
        </w:rPr>
        <w:t xml:space="preserve"> to respond to the impact of COVID-19</w:t>
      </w:r>
      <w:r w:rsidR="00F16E62">
        <w:rPr>
          <w:rFonts w:eastAsia="Times New Roman" w:cstheme="minorHAnsi"/>
          <w:color w:val="000000" w:themeColor="text1"/>
          <w:sz w:val="24"/>
          <w:szCs w:val="24"/>
        </w:rPr>
        <w:t xml:space="preserve">. </w:t>
      </w:r>
      <w:r w:rsidRPr="003856A0">
        <w:rPr>
          <w:rFonts w:eastAsia="Times New Roman" w:cstheme="minorHAnsi"/>
          <w:color w:val="000000" w:themeColor="text1"/>
          <w:sz w:val="24"/>
          <w:szCs w:val="24"/>
        </w:rPr>
        <w:t>Th</w:t>
      </w:r>
      <w:r w:rsidR="1D5B20C4" w:rsidRPr="003856A0">
        <w:rPr>
          <w:rFonts w:eastAsia="Times New Roman" w:cstheme="minorHAnsi"/>
          <w:color w:val="000000" w:themeColor="text1"/>
          <w:sz w:val="24"/>
          <w:szCs w:val="24"/>
        </w:rPr>
        <w:t xml:space="preserve">e purpose of this fund is to </w:t>
      </w:r>
      <w:r w:rsidRPr="003856A0">
        <w:rPr>
          <w:rFonts w:eastAsia="Times New Roman" w:cstheme="minorHAnsi"/>
          <w:color w:val="000000" w:themeColor="text1"/>
          <w:sz w:val="24"/>
          <w:szCs w:val="24"/>
        </w:rPr>
        <w:t xml:space="preserve">collect donations from individuals, families, businesses, private foundations, and the like, to support immediate and long-term recovery </w:t>
      </w:r>
      <w:r w:rsidR="7085B073" w:rsidRPr="003856A0">
        <w:rPr>
          <w:rFonts w:eastAsia="Times New Roman" w:cstheme="minorHAnsi"/>
          <w:color w:val="000000" w:themeColor="text1"/>
          <w:sz w:val="24"/>
          <w:szCs w:val="24"/>
        </w:rPr>
        <w:t>efforts</w:t>
      </w:r>
      <w:r w:rsidR="00F16E62">
        <w:rPr>
          <w:rFonts w:eastAsia="Times New Roman" w:cstheme="minorHAnsi"/>
          <w:color w:val="000000" w:themeColor="text1"/>
          <w:sz w:val="24"/>
          <w:szCs w:val="24"/>
        </w:rPr>
        <w:t xml:space="preserve"> following a community crisis or disaster. In this case, the Foundation will use donations to help meet the needs of the nonprofit sector impacted by the coronavirus pandemic.</w:t>
      </w:r>
      <w:r w:rsidR="0021512D">
        <w:rPr>
          <w:rFonts w:eastAsia="Times New Roman" w:cstheme="minorHAnsi"/>
          <w:color w:val="000000" w:themeColor="text1"/>
          <w:sz w:val="24"/>
          <w:szCs w:val="24"/>
        </w:rPr>
        <w:t xml:space="preserve"> The FM Area Foundation is providing an initial $25,000 into the fund</w:t>
      </w:r>
      <w:r w:rsidR="001705EA">
        <w:rPr>
          <w:rFonts w:eastAsia="Times New Roman" w:cstheme="minorHAnsi"/>
          <w:color w:val="000000" w:themeColor="text1"/>
          <w:sz w:val="24"/>
          <w:szCs w:val="24"/>
        </w:rPr>
        <w:t xml:space="preserve"> with the anticipation of adding more as things progress. </w:t>
      </w:r>
      <w:r w:rsidR="0021512D">
        <w:rPr>
          <w:rFonts w:eastAsia="Times New Roman" w:cstheme="minorHAnsi"/>
          <w:color w:val="000000" w:themeColor="text1"/>
          <w:sz w:val="24"/>
          <w:szCs w:val="24"/>
        </w:rPr>
        <w:t xml:space="preserve"> </w:t>
      </w:r>
      <w:r w:rsidRPr="003856A0">
        <w:rPr>
          <w:rFonts w:eastAsia="Times New Roman" w:cstheme="minorHAnsi"/>
          <w:color w:val="000000" w:themeColor="text1"/>
          <w:sz w:val="24"/>
          <w:szCs w:val="24"/>
        </w:rPr>
        <w:t xml:space="preserve"> </w:t>
      </w:r>
    </w:p>
    <w:p w14:paraId="4F58F4DB" w14:textId="5251E224" w:rsidR="61FBA575" w:rsidRPr="003856A0" w:rsidRDefault="61FBA575" w:rsidP="52A80B89">
      <w:pPr>
        <w:spacing w:line="240" w:lineRule="auto"/>
        <w:rPr>
          <w:rFonts w:eastAsia="Times New Roman" w:cstheme="minorHAnsi"/>
          <w:color w:val="262626" w:themeColor="text1" w:themeTint="D9"/>
          <w:sz w:val="24"/>
          <w:szCs w:val="24"/>
        </w:rPr>
      </w:pPr>
      <w:r w:rsidRPr="003856A0">
        <w:rPr>
          <w:rFonts w:eastAsia="Times New Roman" w:cstheme="minorHAnsi"/>
          <w:color w:val="000000" w:themeColor="text1"/>
          <w:sz w:val="24"/>
          <w:szCs w:val="24"/>
        </w:rPr>
        <w:t>“</w:t>
      </w:r>
      <w:r w:rsidR="1EBBA05E" w:rsidRPr="003856A0">
        <w:rPr>
          <w:rFonts w:eastAsia="Times New Roman" w:cstheme="minorHAnsi"/>
          <w:color w:val="000000" w:themeColor="text1"/>
          <w:sz w:val="24"/>
          <w:szCs w:val="24"/>
        </w:rPr>
        <w:t>D</w:t>
      </w:r>
      <w:r w:rsidRPr="003856A0">
        <w:rPr>
          <w:rFonts w:eastAsia="Times New Roman" w:cstheme="minorHAnsi"/>
          <w:color w:val="000000" w:themeColor="text1"/>
          <w:sz w:val="24"/>
          <w:szCs w:val="24"/>
        </w:rPr>
        <w:t xml:space="preserve">onations </w:t>
      </w:r>
      <w:r w:rsidR="48BF088C" w:rsidRPr="003856A0">
        <w:rPr>
          <w:rFonts w:eastAsia="Times New Roman" w:cstheme="minorHAnsi"/>
          <w:color w:val="000000" w:themeColor="text1"/>
          <w:sz w:val="24"/>
          <w:szCs w:val="24"/>
        </w:rPr>
        <w:t>in</w:t>
      </w:r>
      <w:r w:rsidRPr="003856A0">
        <w:rPr>
          <w:rFonts w:eastAsia="Times New Roman" w:cstheme="minorHAnsi"/>
          <w:color w:val="000000" w:themeColor="text1"/>
          <w:sz w:val="24"/>
          <w:szCs w:val="24"/>
        </w:rPr>
        <w:t xml:space="preserve">to the </w:t>
      </w:r>
      <w:r w:rsidR="009D2921">
        <w:rPr>
          <w:rFonts w:eastAsia="Times New Roman" w:cstheme="minorHAnsi"/>
          <w:color w:val="000000" w:themeColor="text1"/>
          <w:sz w:val="24"/>
          <w:szCs w:val="24"/>
        </w:rPr>
        <w:t xml:space="preserve">Community Response Fund </w:t>
      </w:r>
      <w:r w:rsidRPr="003856A0">
        <w:rPr>
          <w:rFonts w:eastAsia="Times New Roman" w:cstheme="minorHAnsi"/>
          <w:color w:val="000000" w:themeColor="text1"/>
          <w:sz w:val="24"/>
          <w:szCs w:val="24"/>
        </w:rPr>
        <w:t xml:space="preserve">will </w:t>
      </w:r>
      <w:r w:rsidR="005C17A0">
        <w:rPr>
          <w:rFonts w:eastAsia="Times New Roman" w:cstheme="minorHAnsi"/>
          <w:color w:val="000000" w:themeColor="text1"/>
          <w:sz w:val="24"/>
          <w:szCs w:val="24"/>
        </w:rPr>
        <w:t xml:space="preserve">be granted </w:t>
      </w:r>
      <w:r w:rsidR="0743822A" w:rsidRPr="003856A0">
        <w:rPr>
          <w:rFonts w:eastAsia="Times New Roman" w:cstheme="minorHAnsi"/>
          <w:color w:val="000000" w:themeColor="text1"/>
          <w:sz w:val="24"/>
          <w:szCs w:val="24"/>
        </w:rPr>
        <w:t>directly to Cass Clay nonprofits</w:t>
      </w:r>
      <w:r w:rsidRPr="003856A0">
        <w:rPr>
          <w:rFonts w:eastAsia="Times New Roman" w:cstheme="minorHAnsi"/>
          <w:color w:val="000000" w:themeColor="text1"/>
          <w:sz w:val="24"/>
          <w:szCs w:val="24"/>
        </w:rPr>
        <w:t>. Some donations will be used immediately for the greatest need</w:t>
      </w:r>
      <w:r w:rsidR="5F2C744F" w:rsidRPr="003856A0">
        <w:rPr>
          <w:rFonts w:eastAsia="Times New Roman" w:cstheme="minorHAnsi"/>
          <w:color w:val="000000" w:themeColor="text1"/>
          <w:sz w:val="24"/>
          <w:szCs w:val="24"/>
        </w:rPr>
        <w:t>s</w:t>
      </w:r>
      <w:r w:rsidRPr="003856A0">
        <w:rPr>
          <w:rFonts w:eastAsia="Times New Roman" w:cstheme="minorHAnsi"/>
          <w:color w:val="000000" w:themeColor="text1"/>
          <w:sz w:val="24"/>
          <w:szCs w:val="24"/>
        </w:rPr>
        <w:t xml:space="preserve">, and a portion of funds will be used to help support </w:t>
      </w:r>
      <w:r w:rsidR="597938E8" w:rsidRPr="003856A0">
        <w:rPr>
          <w:rFonts w:eastAsia="Times New Roman" w:cstheme="minorHAnsi"/>
          <w:color w:val="000000" w:themeColor="text1"/>
          <w:sz w:val="24"/>
          <w:szCs w:val="24"/>
        </w:rPr>
        <w:t>long-term</w:t>
      </w:r>
      <w:r w:rsidR="1DB2E4A2" w:rsidRPr="003856A0">
        <w:rPr>
          <w:rFonts w:eastAsia="Times New Roman" w:cstheme="minorHAnsi"/>
          <w:color w:val="000000" w:themeColor="text1"/>
          <w:sz w:val="24"/>
          <w:szCs w:val="24"/>
        </w:rPr>
        <w:t xml:space="preserve"> efforts</w:t>
      </w:r>
      <w:r w:rsidRPr="003856A0">
        <w:rPr>
          <w:rFonts w:eastAsia="Times New Roman" w:cstheme="minorHAnsi"/>
          <w:color w:val="000000" w:themeColor="text1"/>
          <w:sz w:val="24"/>
          <w:szCs w:val="24"/>
        </w:rPr>
        <w:t xml:space="preserve">,” said Tim Beaton, Executive Director. </w:t>
      </w:r>
      <w:r w:rsidR="095D8B6A" w:rsidRPr="003856A0">
        <w:rPr>
          <w:rFonts w:eastAsia="Times New Roman" w:cstheme="minorHAnsi"/>
          <w:color w:val="000000" w:themeColor="text1"/>
          <w:sz w:val="24"/>
          <w:szCs w:val="24"/>
        </w:rPr>
        <w:t xml:space="preserve">“The flexibility of the fund allows us to respond to </w:t>
      </w:r>
      <w:r w:rsidR="00521428">
        <w:rPr>
          <w:rFonts w:eastAsia="Times New Roman" w:cstheme="minorHAnsi"/>
          <w:color w:val="000000" w:themeColor="text1"/>
          <w:sz w:val="24"/>
          <w:szCs w:val="24"/>
        </w:rPr>
        <w:t>the needs of our nonprofit community not being met through other available programs.”</w:t>
      </w:r>
    </w:p>
    <w:p w14:paraId="6F457E25" w14:textId="233C3CE0" w:rsidR="0032267D" w:rsidRPr="003856A0" w:rsidRDefault="0032267D" w:rsidP="00BF1B06">
      <w:pPr>
        <w:spacing w:line="240" w:lineRule="auto"/>
        <w:rPr>
          <w:rFonts w:eastAsia="Times New Roman" w:cstheme="minorHAnsi"/>
          <w:color w:val="262626" w:themeColor="text1" w:themeTint="D9"/>
          <w:sz w:val="24"/>
          <w:szCs w:val="24"/>
        </w:rPr>
      </w:pPr>
      <w:r w:rsidRPr="003856A0">
        <w:rPr>
          <w:rFonts w:eastAsia="Times New Roman" w:cstheme="minorHAnsi"/>
          <w:color w:val="262626" w:themeColor="text1" w:themeTint="D9"/>
          <w:sz w:val="24"/>
          <w:szCs w:val="24"/>
        </w:rPr>
        <w:t>Grants will go to qualified organizations and service providers and will not be given directly to individuals.</w:t>
      </w:r>
      <w:r w:rsidR="008B7F47">
        <w:rPr>
          <w:rFonts w:eastAsia="Times New Roman" w:cstheme="minorHAnsi"/>
          <w:color w:val="262626" w:themeColor="text1" w:themeTint="D9"/>
          <w:sz w:val="24"/>
          <w:szCs w:val="24"/>
        </w:rPr>
        <w:t xml:space="preserve"> </w:t>
      </w:r>
    </w:p>
    <w:p w14:paraId="62D3BA1A" w14:textId="58F82920" w:rsidR="00B21AAF" w:rsidRPr="00F16E62" w:rsidRDefault="5A52E040" w:rsidP="52A80B89">
      <w:pPr>
        <w:spacing w:line="240" w:lineRule="auto"/>
        <w:rPr>
          <w:rFonts w:eastAsia="Times New Roman" w:cstheme="minorHAnsi"/>
          <w:sz w:val="24"/>
          <w:szCs w:val="24"/>
        </w:rPr>
      </w:pPr>
      <w:r w:rsidRPr="00F16E62">
        <w:rPr>
          <w:rFonts w:eastAsia="Times New Roman" w:cstheme="minorHAnsi"/>
          <w:sz w:val="24"/>
          <w:szCs w:val="24"/>
        </w:rPr>
        <w:t xml:space="preserve">Donations are tax-deductible to the extent allowed by law. There will be no administrative fees, so more dollars go directly to assist nonprofits impacted by the coronavirus pandemic. For online donations, standard credit card fees will apply. </w:t>
      </w:r>
    </w:p>
    <w:p w14:paraId="6BF48E28" w14:textId="610FD4E3" w:rsidR="00FF3501" w:rsidRPr="003856A0" w:rsidRDefault="00890E58" w:rsidP="52A80B89">
      <w:pPr>
        <w:spacing w:line="240" w:lineRule="auto"/>
        <w:rPr>
          <w:rFonts w:eastAsia="Times New Roman" w:cstheme="minorHAnsi"/>
          <w:color w:val="262626" w:themeColor="text1" w:themeTint="D9"/>
          <w:sz w:val="24"/>
          <w:szCs w:val="24"/>
        </w:rPr>
      </w:pPr>
      <w:r>
        <w:rPr>
          <w:rFonts w:eastAsia="Times New Roman" w:cstheme="minorHAnsi"/>
          <w:color w:val="262626" w:themeColor="text1" w:themeTint="D9"/>
          <w:sz w:val="24"/>
          <w:szCs w:val="24"/>
        </w:rPr>
        <w:t xml:space="preserve">Community members </w:t>
      </w:r>
      <w:r w:rsidR="00BF1B06" w:rsidRPr="003856A0">
        <w:rPr>
          <w:rFonts w:eastAsia="Times New Roman" w:cstheme="minorHAnsi"/>
          <w:color w:val="262626" w:themeColor="text1" w:themeTint="D9"/>
          <w:sz w:val="24"/>
          <w:szCs w:val="24"/>
        </w:rPr>
        <w:t>can give to the Community Response Fund of Cass and Clay Counties to help provide relief f</w:t>
      </w:r>
      <w:r w:rsidR="1B345687" w:rsidRPr="003856A0">
        <w:rPr>
          <w:rFonts w:eastAsia="Times New Roman" w:cstheme="minorHAnsi"/>
          <w:color w:val="262626" w:themeColor="text1" w:themeTint="D9"/>
          <w:sz w:val="24"/>
          <w:szCs w:val="24"/>
        </w:rPr>
        <w:t xml:space="preserve">or nonprofits affected by COVID-19 </w:t>
      </w:r>
      <w:r w:rsidR="00BF1B06" w:rsidRPr="003856A0">
        <w:rPr>
          <w:rFonts w:eastAsia="Times New Roman" w:cstheme="minorHAnsi"/>
          <w:color w:val="262626" w:themeColor="text1" w:themeTint="D9"/>
          <w:sz w:val="24"/>
          <w:szCs w:val="24"/>
        </w:rPr>
        <w:t>by visiting areafoundation.org/</w:t>
      </w:r>
      <w:r w:rsidR="461B70F9" w:rsidRPr="003856A0">
        <w:rPr>
          <w:rFonts w:eastAsia="Times New Roman" w:cstheme="minorHAnsi"/>
          <w:color w:val="262626" w:themeColor="text1" w:themeTint="D9"/>
          <w:sz w:val="24"/>
          <w:szCs w:val="24"/>
        </w:rPr>
        <w:t>disaster</w:t>
      </w:r>
      <w:r w:rsidR="00C06107">
        <w:rPr>
          <w:rFonts w:eastAsia="Times New Roman" w:cstheme="minorHAnsi"/>
          <w:color w:val="262626" w:themeColor="text1" w:themeTint="D9"/>
          <w:sz w:val="24"/>
          <w:szCs w:val="24"/>
        </w:rPr>
        <w:t xml:space="preserve">. </w:t>
      </w:r>
      <w:r w:rsidR="00FF3501" w:rsidRPr="003856A0">
        <w:rPr>
          <w:rFonts w:eastAsia="Times New Roman" w:cstheme="minorHAnsi"/>
          <w:color w:val="262626" w:themeColor="text1" w:themeTint="D9"/>
          <w:sz w:val="24"/>
          <w:szCs w:val="24"/>
        </w:rPr>
        <w:t>Donors can also send checks to</w:t>
      </w:r>
      <w:r w:rsidR="09F2ADAA" w:rsidRPr="003856A0">
        <w:rPr>
          <w:rFonts w:eastAsia="Times New Roman" w:cstheme="minorHAnsi"/>
          <w:color w:val="262626" w:themeColor="text1" w:themeTint="D9"/>
          <w:sz w:val="24"/>
          <w:szCs w:val="24"/>
        </w:rPr>
        <w:t xml:space="preserve"> the </w:t>
      </w:r>
      <w:r w:rsidR="00652370">
        <w:rPr>
          <w:rFonts w:eastAsia="Times New Roman" w:cstheme="minorHAnsi"/>
          <w:color w:val="262626" w:themeColor="text1" w:themeTint="D9"/>
          <w:sz w:val="24"/>
          <w:szCs w:val="24"/>
        </w:rPr>
        <w:t xml:space="preserve">Foundation’s </w:t>
      </w:r>
      <w:r w:rsidR="09F2ADAA" w:rsidRPr="003856A0">
        <w:rPr>
          <w:rFonts w:eastAsia="Times New Roman" w:cstheme="minorHAnsi"/>
          <w:color w:val="262626" w:themeColor="text1" w:themeTint="D9"/>
          <w:sz w:val="24"/>
          <w:szCs w:val="24"/>
        </w:rPr>
        <w:t xml:space="preserve">address below with </w:t>
      </w:r>
      <w:r w:rsidR="09F2ADAA" w:rsidRPr="003856A0">
        <w:rPr>
          <w:rFonts w:eastAsia="Times New Roman" w:cstheme="minorHAnsi"/>
          <w:color w:val="000000" w:themeColor="text1"/>
          <w:sz w:val="24"/>
          <w:szCs w:val="24"/>
        </w:rPr>
        <w:t>"Community Response Fund” noted in the memo line</w:t>
      </w:r>
      <w:r w:rsidR="00FF3501" w:rsidRPr="003856A0">
        <w:rPr>
          <w:rFonts w:eastAsia="Times New Roman" w:cstheme="minorHAnsi"/>
          <w:color w:val="262626" w:themeColor="text1" w:themeTint="D9"/>
          <w:sz w:val="24"/>
          <w:szCs w:val="24"/>
        </w:rPr>
        <w:t>:</w:t>
      </w:r>
    </w:p>
    <w:p w14:paraId="4821D9DB" w14:textId="7F7132B1" w:rsidR="00FF3501" w:rsidRDefault="00FF3501" w:rsidP="00BF1B06">
      <w:pPr>
        <w:spacing w:line="240" w:lineRule="auto"/>
        <w:rPr>
          <w:rFonts w:eastAsia="Times New Roman" w:cstheme="minorHAnsi"/>
          <w:color w:val="262626" w:themeColor="text1" w:themeTint="D9"/>
          <w:sz w:val="24"/>
          <w:szCs w:val="24"/>
        </w:rPr>
      </w:pPr>
      <w:r w:rsidRPr="003856A0">
        <w:rPr>
          <w:rFonts w:eastAsia="Times New Roman" w:cstheme="minorHAnsi"/>
          <w:color w:val="262626" w:themeColor="text1" w:themeTint="D9"/>
          <w:sz w:val="24"/>
          <w:szCs w:val="24"/>
        </w:rPr>
        <w:t>FM Area Foundation</w:t>
      </w:r>
      <w:r w:rsidRPr="003856A0">
        <w:rPr>
          <w:rFonts w:cstheme="minorHAnsi"/>
          <w:sz w:val="24"/>
          <w:szCs w:val="24"/>
        </w:rPr>
        <w:br/>
      </w:r>
      <w:r w:rsidRPr="003856A0">
        <w:rPr>
          <w:rFonts w:eastAsia="Times New Roman" w:cstheme="minorHAnsi"/>
          <w:color w:val="262626" w:themeColor="text1" w:themeTint="D9"/>
          <w:sz w:val="24"/>
          <w:szCs w:val="24"/>
        </w:rPr>
        <w:t>409 7</w:t>
      </w:r>
      <w:r w:rsidRPr="003856A0">
        <w:rPr>
          <w:rFonts w:eastAsia="Times New Roman" w:cstheme="minorHAnsi"/>
          <w:color w:val="262626" w:themeColor="text1" w:themeTint="D9"/>
          <w:sz w:val="24"/>
          <w:szCs w:val="24"/>
          <w:vertAlign w:val="superscript"/>
        </w:rPr>
        <w:t>th</w:t>
      </w:r>
      <w:r w:rsidRPr="003856A0">
        <w:rPr>
          <w:rFonts w:eastAsia="Times New Roman" w:cstheme="minorHAnsi"/>
          <w:color w:val="262626" w:themeColor="text1" w:themeTint="D9"/>
          <w:sz w:val="24"/>
          <w:szCs w:val="24"/>
        </w:rPr>
        <w:t xml:space="preserve"> St. S</w:t>
      </w:r>
      <w:r w:rsidRPr="003856A0">
        <w:rPr>
          <w:rFonts w:cstheme="minorHAnsi"/>
          <w:sz w:val="24"/>
          <w:szCs w:val="24"/>
        </w:rPr>
        <w:br/>
      </w:r>
      <w:r w:rsidRPr="003856A0">
        <w:rPr>
          <w:rFonts w:eastAsia="Times New Roman" w:cstheme="minorHAnsi"/>
          <w:color w:val="262626" w:themeColor="text1" w:themeTint="D9"/>
          <w:sz w:val="24"/>
          <w:szCs w:val="24"/>
        </w:rPr>
        <w:t>Fargo, ND 58103</w:t>
      </w:r>
    </w:p>
    <w:p w14:paraId="351C2CCA" w14:textId="77777777" w:rsidR="00F8093F" w:rsidRPr="003856A0" w:rsidRDefault="00F8093F" w:rsidP="00497E69">
      <w:pPr>
        <w:spacing w:line="240" w:lineRule="auto"/>
        <w:rPr>
          <w:rFonts w:eastAsia="Times New Roman" w:cstheme="minorHAnsi"/>
          <w:b/>
          <w:sz w:val="24"/>
          <w:szCs w:val="24"/>
        </w:rPr>
      </w:pPr>
      <w:r w:rsidRPr="003856A0">
        <w:rPr>
          <w:rFonts w:cstheme="minorHAnsi"/>
          <w:b/>
          <w:sz w:val="24"/>
          <w:szCs w:val="24"/>
        </w:rPr>
        <w:lastRenderedPageBreak/>
        <w:t>About the FM Area Foundation</w:t>
      </w:r>
      <w:r w:rsidR="00EB5E47" w:rsidRPr="003856A0">
        <w:rPr>
          <w:rFonts w:cstheme="minorHAnsi"/>
          <w:b/>
          <w:sz w:val="24"/>
          <w:szCs w:val="24"/>
        </w:rPr>
        <w:t>:</w:t>
      </w:r>
      <w:r w:rsidRPr="003856A0">
        <w:rPr>
          <w:rFonts w:cstheme="minorHAnsi"/>
          <w:b/>
          <w:sz w:val="24"/>
          <w:szCs w:val="24"/>
        </w:rPr>
        <w:t xml:space="preserve"> </w:t>
      </w:r>
    </w:p>
    <w:p w14:paraId="14EF19BA" w14:textId="7AB3BF06" w:rsidR="00EB5E47" w:rsidRPr="003856A0" w:rsidRDefault="001A6EFC" w:rsidP="00011E32">
      <w:pPr>
        <w:spacing w:line="240" w:lineRule="auto"/>
        <w:rPr>
          <w:rFonts w:eastAsia="Times New Roman" w:cstheme="minorHAnsi"/>
          <w:sz w:val="24"/>
          <w:szCs w:val="24"/>
        </w:rPr>
      </w:pPr>
      <w:r w:rsidRPr="003856A0">
        <w:rPr>
          <w:rFonts w:eastAsia="Times New Roman" w:cstheme="minorHAnsi"/>
          <w:sz w:val="24"/>
          <w:szCs w:val="24"/>
        </w:rPr>
        <w:t xml:space="preserve">The FM Area Foundation is a nonprofit, community foundation created by and for the people of Cass County, North Dakota, and Clay County, Minnesota. The FM Area Foundation helps people give back to the community and ensures the needs of the community are addressed now and in perpetuity. Working in partnership with individuals, families, businesses and </w:t>
      </w:r>
      <w:r w:rsidR="00BA49CC" w:rsidRPr="003856A0">
        <w:rPr>
          <w:rFonts w:eastAsia="Times New Roman" w:cstheme="minorHAnsi"/>
          <w:sz w:val="24"/>
          <w:szCs w:val="24"/>
        </w:rPr>
        <w:t>professional advisors</w:t>
      </w:r>
      <w:r w:rsidR="00C77AB5" w:rsidRPr="003856A0">
        <w:rPr>
          <w:rFonts w:eastAsia="Times New Roman" w:cstheme="minorHAnsi"/>
          <w:sz w:val="24"/>
          <w:szCs w:val="24"/>
        </w:rPr>
        <w:t xml:space="preserve">, the FM Area Foundation </w:t>
      </w:r>
      <w:r w:rsidRPr="003856A0">
        <w:rPr>
          <w:rFonts w:eastAsia="Times New Roman" w:cstheme="minorHAnsi"/>
          <w:sz w:val="24"/>
          <w:szCs w:val="24"/>
        </w:rPr>
        <w:t xml:space="preserve">manages charitable funds and provides grants to qualified nonprofit organizations and causes. </w:t>
      </w:r>
      <w:r w:rsidR="000A25B9" w:rsidRPr="003856A0">
        <w:rPr>
          <w:rFonts w:eastAsia="Times New Roman" w:cstheme="minorHAnsi"/>
          <w:sz w:val="24"/>
          <w:szCs w:val="24"/>
        </w:rPr>
        <w:t>The FM Area Foundation has been serving the community since 1960.</w:t>
      </w:r>
    </w:p>
    <w:p w14:paraId="4268C2E0" w14:textId="229220F0" w:rsidR="00BF1B06" w:rsidRPr="003856A0" w:rsidRDefault="00BF1B06" w:rsidP="00011E32">
      <w:pPr>
        <w:spacing w:line="240" w:lineRule="auto"/>
        <w:rPr>
          <w:rFonts w:eastAsia="Times New Roman" w:cstheme="minorHAnsi"/>
          <w:b/>
          <w:sz w:val="24"/>
          <w:szCs w:val="24"/>
        </w:rPr>
      </w:pPr>
      <w:r w:rsidRPr="003856A0">
        <w:rPr>
          <w:rFonts w:eastAsia="Times New Roman" w:cstheme="minorHAnsi"/>
          <w:b/>
          <w:sz w:val="24"/>
          <w:szCs w:val="24"/>
        </w:rPr>
        <w:t>About the FM Area Foundation’s Involvement in Disaster Philanthropy:</w:t>
      </w:r>
    </w:p>
    <w:p w14:paraId="6A45540F" w14:textId="1A991A8E" w:rsidR="002231C2" w:rsidRPr="003856A0" w:rsidRDefault="007E2A20" w:rsidP="002231C2">
      <w:pPr>
        <w:spacing w:line="240" w:lineRule="auto"/>
        <w:rPr>
          <w:rFonts w:eastAsia="Times New Roman" w:cstheme="minorHAnsi"/>
          <w:color w:val="262626" w:themeColor="text1" w:themeTint="D9"/>
          <w:sz w:val="24"/>
          <w:szCs w:val="24"/>
        </w:rPr>
      </w:pPr>
      <w:r w:rsidRPr="007E2A20">
        <w:rPr>
          <w:rFonts w:eastAsia="Times New Roman" w:cstheme="minorHAnsi"/>
          <w:color w:val="262626" w:themeColor="text1" w:themeTint="D9"/>
          <w:sz w:val="24"/>
          <w:szCs w:val="24"/>
        </w:rPr>
        <w:t xml:space="preserve">The FM Area Foundation is the region's community foundation and is home to more than 400 charitable funds. The Foundation has been serving the Cass Clay region through philanthropy since 1960. </w:t>
      </w:r>
      <w:r w:rsidR="002231C2" w:rsidRPr="003856A0">
        <w:rPr>
          <w:rFonts w:eastAsia="Times New Roman" w:cstheme="minorHAnsi"/>
          <w:color w:val="262626" w:themeColor="text1" w:themeTint="D9"/>
          <w:sz w:val="24"/>
          <w:szCs w:val="24"/>
        </w:rPr>
        <w:t>The FM Area Foundation is one of 18 community foundations across the Midwest participating in the Philanthropic Preparedness, Resiliency, and Emergency Partnership (PPREP)</w:t>
      </w:r>
      <w:r w:rsidR="00553F44">
        <w:rPr>
          <w:rFonts w:eastAsia="Times New Roman" w:cstheme="minorHAnsi"/>
          <w:color w:val="262626" w:themeColor="text1" w:themeTint="D9"/>
          <w:sz w:val="24"/>
          <w:szCs w:val="24"/>
        </w:rPr>
        <w:t xml:space="preserve">. </w:t>
      </w:r>
      <w:r w:rsidR="002231C2" w:rsidRPr="003856A0">
        <w:rPr>
          <w:rFonts w:eastAsia="Times New Roman" w:cstheme="minorHAnsi"/>
          <w:color w:val="262626" w:themeColor="text1" w:themeTint="D9"/>
          <w:sz w:val="24"/>
          <w:szCs w:val="24"/>
        </w:rPr>
        <w:t>The program provides resources, learning and best practices to help participating foundations build their skills and leadership capacity for better preparation in the event of a disaster.</w:t>
      </w:r>
    </w:p>
    <w:p w14:paraId="70DB0181" w14:textId="77777777" w:rsidR="00553F44" w:rsidRDefault="002231C2" w:rsidP="002231C2">
      <w:pPr>
        <w:spacing w:line="240" w:lineRule="auto"/>
        <w:rPr>
          <w:rFonts w:eastAsia="Times New Roman" w:cstheme="minorHAnsi"/>
          <w:color w:val="262626" w:themeColor="text1" w:themeTint="D9"/>
          <w:sz w:val="24"/>
          <w:szCs w:val="24"/>
        </w:rPr>
      </w:pPr>
      <w:r w:rsidRPr="003856A0">
        <w:rPr>
          <w:rFonts w:eastAsia="Times New Roman" w:cstheme="minorHAnsi"/>
          <w:color w:val="262626" w:themeColor="text1" w:themeTint="D9"/>
          <w:sz w:val="24"/>
          <w:szCs w:val="24"/>
        </w:rPr>
        <w:t>Community foundations bring unique attributes to disaster work, notably their capacity to efficiently pool and distribute funds from donors to help the community recover in both the short and long term. They also can bring together service providers, community-based organizations, businesses, government and others when an immediate, effective and coordinated response is paramount.</w:t>
      </w:r>
      <w:r w:rsidR="00553F44">
        <w:rPr>
          <w:rFonts w:eastAsia="Times New Roman" w:cstheme="minorHAnsi"/>
          <w:color w:val="262626" w:themeColor="text1" w:themeTint="D9"/>
          <w:sz w:val="24"/>
          <w:szCs w:val="24"/>
        </w:rPr>
        <w:t xml:space="preserve"> </w:t>
      </w:r>
    </w:p>
    <w:p w14:paraId="61225F6D" w14:textId="28C90D48" w:rsidR="00BF1B06" w:rsidRPr="00553F44" w:rsidRDefault="002231C2" w:rsidP="00011E32">
      <w:pPr>
        <w:spacing w:line="240" w:lineRule="auto"/>
        <w:rPr>
          <w:rFonts w:eastAsia="Times New Roman" w:cstheme="minorHAnsi"/>
          <w:color w:val="262626" w:themeColor="text1" w:themeTint="D9"/>
          <w:sz w:val="24"/>
          <w:szCs w:val="24"/>
        </w:rPr>
      </w:pPr>
      <w:r w:rsidRPr="003856A0">
        <w:rPr>
          <w:rFonts w:eastAsia="Times New Roman" w:cstheme="minorHAnsi"/>
          <w:color w:val="262626" w:themeColor="text1" w:themeTint="D9"/>
          <w:sz w:val="24"/>
          <w:szCs w:val="24"/>
        </w:rPr>
        <w:t>PPREP is a project of the Funders’ Network for Smart Growth and Livable Communities</w:t>
      </w:r>
      <w:r w:rsidR="00553F44">
        <w:rPr>
          <w:rFonts w:eastAsia="Times New Roman" w:cstheme="minorHAnsi"/>
          <w:color w:val="262626" w:themeColor="text1" w:themeTint="D9"/>
          <w:sz w:val="24"/>
          <w:szCs w:val="24"/>
        </w:rPr>
        <w:t xml:space="preserve">. </w:t>
      </w:r>
      <w:r w:rsidRPr="003856A0">
        <w:rPr>
          <w:rFonts w:eastAsia="Times New Roman" w:cstheme="minorHAnsi"/>
          <w:color w:val="262626" w:themeColor="text1" w:themeTint="D9"/>
          <w:sz w:val="24"/>
          <w:szCs w:val="24"/>
        </w:rPr>
        <w:t>The FM Area Foundation is also a member and fiscal sponsor of the Cass Clay V</w:t>
      </w:r>
      <w:r w:rsidR="00B50F32">
        <w:rPr>
          <w:rFonts w:eastAsia="Times New Roman" w:cstheme="minorHAnsi"/>
          <w:color w:val="262626" w:themeColor="text1" w:themeTint="D9"/>
          <w:sz w:val="24"/>
          <w:szCs w:val="24"/>
        </w:rPr>
        <w:t xml:space="preserve">oluntary </w:t>
      </w:r>
      <w:r w:rsidRPr="003856A0">
        <w:rPr>
          <w:rFonts w:eastAsia="Times New Roman" w:cstheme="minorHAnsi"/>
          <w:color w:val="262626" w:themeColor="text1" w:themeTint="D9"/>
          <w:sz w:val="24"/>
          <w:szCs w:val="24"/>
        </w:rPr>
        <w:t>O</w:t>
      </w:r>
      <w:r w:rsidR="00B50F32">
        <w:rPr>
          <w:rFonts w:eastAsia="Times New Roman" w:cstheme="minorHAnsi"/>
          <w:color w:val="262626" w:themeColor="text1" w:themeTint="D9"/>
          <w:sz w:val="24"/>
          <w:szCs w:val="24"/>
        </w:rPr>
        <w:t xml:space="preserve">rganizations </w:t>
      </w:r>
      <w:r w:rsidRPr="003856A0">
        <w:rPr>
          <w:rFonts w:eastAsia="Times New Roman" w:cstheme="minorHAnsi"/>
          <w:color w:val="262626" w:themeColor="text1" w:themeTint="D9"/>
          <w:sz w:val="24"/>
          <w:szCs w:val="24"/>
        </w:rPr>
        <w:t>A</w:t>
      </w:r>
      <w:r w:rsidR="00B50F32">
        <w:rPr>
          <w:rFonts w:eastAsia="Times New Roman" w:cstheme="minorHAnsi"/>
          <w:color w:val="262626" w:themeColor="text1" w:themeTint="D9"/>
          <w:sz w:val="24"/>
          <w:szCs w:val="24"/>
        </w:rPr>
        <w:t xml:space="preserve">ctive in </w:t>
      </w:r>
      <w:r w:rsidRPr="003856A0">
        <w:rPr>
          <w:rFonts w:eastAsia="Times New Roman" w:cstheme="minorHAnsi"/>
          <w:color w:val="262626" w:themeColor="text1" w:themeTint="D9"/>
          <w:sz w:val="24"/>
          <w:szCs w:val="24"/>
        </w:rPr>
        <w:t>D</w:t>
      </w:r>
      <w:r w:rsidR="00B50F32">
        <w:rPr>
          <w:rFonts w:eastAsia="Times New Roman" w:cstheme="minorHAnsi"/>
          <w:color w:val="262626" w:themeColor="text1" w:themeTint="D9"/>
          <w:sz w:val="24"/>
          <w:szCs w:val="24"/>
        </w:rPr>
        <w:t>isaster</w:t>
      </w:r>
      <w:r w:rsidRPr="003856A0">
        <w:rPr>
          <w:rFonts w:eastAsia="Times New Roman" w:cstheme="minorHAnsi"/>
          <w:color w:val="262626" w:themeColor="text1" w:themeTint="D9"/>
          <w:sz w:val="24"/>
          <w:szCs w:val="24"/>
        </w:rPr>
        <w:t>.</w:t>
      </w:r>
    </w:p>
    <w:sectPr w:rsidR="00BF1B06" w:rsidRPr="00553F44" w:rsidSect="00A62D6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6DAD" w14:textId="77777777" w:rsidR="00EF74B4" w:rsidRDefault="00EF74B4" w:rsidP="00767B89">
      <w:pPr>
        <w:spacing w:after="0" w:line="240" w:lineRule="auto"/>
      </w:pPr>
      <w:r>
        <w:separator/>
      </w:r>
    </w:p>
  </w:endnote>
  <w:endnote w:type="continuationSeparator" w:id="0">
    <w:p w14:paraId="3F4EFAF7" w14:textId="77777777" w:rsidR="00EF74B4" w:rsidRDefault="00EF74B4" w:rsidP="0076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1926" w14:textId="77777777" w:rsidR="00A62D64" w:rsidRDefault="00A62D64" w:rsidP="00A62D64">
    <w:pPr>
      <w:pStyle w:val="Footer"/>
      <w:jc w:val="center"/>
    </w:pPr>
    <w:r>
      <w:t>-###-</w:t>
    </w:r>
  </w:p>
  <w:p w14:paraId="1442A8AA" w14:textId="77777777" w:rsidR="00A62D64" w:rsidRDefault="00A6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7D4C" w14:textId="77777777" w:rsidR="005F2873" w:rsidRDefault="005F2873" w:rsidP="005F2873">
    <w:pPr>
      <w:pStyle w:val="Footer"/>
      <w:jc w:val="center"/>
    </w:pPr>
    <w:r>
      <w:t>-</w:t>
    </w:r>
    <w:r w:rsidR="00C77AB5">
      <w:t>more</w:t>
    </w:r>
    <w:r w:rsidR="00F8093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346C" w14:textId="77777777" w:rsidR="00EF74B4" w:rsidRDefault="00EF74B4" w:rsidP="00767B89">
      <w:pPr>
        <w:spacing w:after="0" w:line="240" w:lineRule="auto"/>
      </w:pPr>
      <w:r>
        <w:separator/>
      </w:r>
    </w:p>
  </w:footnote>
  <w:footnote w:type="continuationSeparator" w:id="0">
    <w:p w14:paraId="5491483B" w14:textId="77777777" w:rsidR="00EF74B4" w:rsidRDefault="00EF74B4" w:rsidP="0076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7E00" w14:textId="77777777" w:rsidR="00767B89" w:rsidRDefault="00767B89" w:rsidP="00767B89">
    <w:pPr>
      <w:pStyle w:val="Header"/>
      <w:jc w:val="center"/>
    </w:pPr>
    <w:r>
      <w:rPr>
        <w:noProof/>
      </w:rPr>
      <w:drawing>
        <wp:inline distT="0" distB="0" distL="0" distR="0" wp14:anchorId="28310D2C" wp14:editId="7CD32A25">
          <wp:extent cx="2059388" cy="1000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33" cy="1001870"/>
                  </a:xfrm>
                  <a:prstGeom prst="rect">
                    <a:avLst/>
                  </a:prstGeom>
                  <a:noFill/>
                  <a:ln>
                    <a:noFill/>
                  </a:ln>
                </pic:spPr>
              </pic:pic>
            </a:graphicData>
          </a:graphic>
        </wp:inline>
      </w:drawing>
    </w:r>
  </w:p>
  <w:p w14:paraId="42619C18" w14:textId="77777777" w:rsidR="00767B89" w:rsidRDefault="00767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8178" w14:textId="77777777" w:rsidR="005F2873" w:rsidRDefault="005F2873" w:rsidP="005F2873">
    <w:pPr>
      <w:pStyle w:val="Header"/>
      <w:jc w:val="center"/>
    </w:pPr>
    <w:r>
      <w:rPr>
        <w:noProof/>
      </w:rPr>
      <w:drawing>
        <wp:inline distT="0" distB="0" distL="0" distR="0" wp14:anchorId="4C04D37D" wp14:editId="70323A99">
          <wp:extent cx="2059388" cy="10009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33" cy="100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6C9"/>
    <w:multiLevelType w:val="hybridMultilevel"/>
    <w:tmpl w:val="5BB0F934"/>
    <w:lvl w:ilvl="0" w:tplc="9F002C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0F0F"/>
    <w:multiLevelType w:val="hybridMultilevel"/>
    <w:tmpl w:val="B05423E8"/>
    <w:lvl w:ilvl="0" w:tplc="9F002C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87C63"/>
    <w:multiLevelType w:val="hybridMultilevel"/>
    <w:tmpl w:val="59A2253E"/>
    <w:lvl w:ilvl="0" w:tplc="46BE38E6">
      <w:start w:val="1"/>
      <w:numFmt w:val="decimal"/>
      <w:lvlText w:val="%1."/>
      <w:lvlJc w:val="left"/>
      <w:pPr>
        <w:ind w:left="720" w:hanging="360"/>
      </w:pPr>
    </w:lvl>
    <w:lvl w:ilvl="1" w:tplc="23E42C98">
      <w:start w:val="1"/>
      <w:numFmt w:val="lowerLetter"/>
      <w:lvlText w:val="%2."/>
      <w:lvlJc w:val="left"/>
      <w:pPr>
        <w:ind w:left="1440" w:hanging="360"/>
      </w:pPr>
    </w:lvl>
    <w:lvl w:ilvl="2" w:tplc="19A07570">
      <w:start w:val="1"/>
      <w:numFmt w:val="lowerRoman"/>
      <w:lvlText w:val="%3."/>
      <w:lvlJc w:val="right"/>
      <w:pPr>
        <w:ind w:left="2160" w:hanging="180"/>
      </w:pPr>
    </w:lvl>
    <w:lvl w:ilvl="3" w:tplc="D8FA8400">
      <w:start w:val="1"/>
      <w:numFmt w:val="decimal"/>
      <w:lvlText w:val="%4."/>
      <w:lvlJc w:val="left"/>
      <w:pPr>
        <w:ind w:left="2880" w:hanging="360"/>
      </w:pPr>
    </w:lvl>
    <w:lvl w:ilvl="4" w:tplc="6E1A6F2C">
      <w:start w:val="1"/>
      <w:numFmt w:val="lowerLetter"/>
      <w:lvlText w:val="%5."/>
      <w:lvlJc w:val="left"/>
      <w:pPr>
        <w:ind w:left="3600" w:hanging="360"/>
      </w:pPr>
    </w:lvl>
    <w:lvl w:ilvl="5" w:tplc="431ACA5C">
      <w:start w:val="1"/>
      <w:numFmt w:val="lowerRoman"/>
      <w:lvlText w:val="%6."/>
      <w:lvlJc w:val="right"/>
      <w:pPr>
        <w:ind w:left="4320" w:hanging="180"/>
      </w:pPr>
    </w:lvl>
    <w:lvl w:ilvl="6" w:tplc="CD36306E">
      <w:start w:val="1"/>
      <w:numFmt w:val="decimal"/>
      <w:lvlText w:val="%7."/>
      <w:lvlJc w:val="left"/>
      <w:pPr>
        <w:ind w:left="5040" w:hanging="360"/>
      </w:pPr>
    </w:lvl>
    <w:lvl w:ilvl="7" w:tplc="5144326C">
      <w:start w:val="1"/>
      <w:numFmt w:val="lowerLetter"/>
      <w:lvlText w:val="%8."/>
      <w:lvlJc w:val="left"/>
      <w:pPr>
        <w:ind w:left="5760" w:hanging="360"/>
      </w:pPr>
    </w:lvl>
    <w:lvl w:ilvl="8" w:tplc="A418D53E">
      <w:start w:val="1"/>
      <w:numFmt w:val="lowerRoman"/>
      <w:lvlText w:val="%9."/>
      <w:lvlJc w:val="right"/>
      <w:pPr>
        <w:ind w:left="6480" w:hanging="180"/>
      </w:pPr>
    </w:lvl>
  </w:abstractNum>
  <w:abstractNum w:abstractNumId="3" w15:restartNumberingAfterBreak="0">
    <w:nsid w:val="1A7E03B2"/>
    <w:multiLevelType w:val="hybridMultilevel"/>
    <w:tmpl w:val="E17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A2C5C"/>
    <w:multiLevelType w:val="hybridMultilevel"/>
    <w:tmpl w:val="1D4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3995"/>
    <w:multiLevelType w:val="hybridMultilevel"/>
    <w:tmpl w:val="A64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17411"/>
    <w:multiLevelType w:val="hybridMultilevel"/>
    <w:tmpl w:val="ED50D5A2"/>
    <w:lvl w:ilvl="0" w:tplc="9F002C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25AFA"/>
    <w:multiLevelType w:val="hybridMultilevel"/>
    <w:tmpl w:val="009E0028"/>
    <w:lvl w:ilvl="0" w:tplc="3DBCCB3E">
      <w:start w:val="1"/>
      <w:numFmt w:val="decimal"/>
      <w:lvlText w:val="%1."/>
      <w:lvlJc w:val="left"/>
      <w:pPr>
        <w:ind w:left="720" w:hanging="360"/>
      </w:pPr>
    </w:lvl>
    <w:lvl w:ilvl="1" w:tplc="885EF118">
      <w:start w:val="1"/>
      <w:numFmt w:val="lowerLetter"/>
      <w:lvlText w:val="%2."/>
      <w:lvlJc w:val="left"/>
      <w:pPr>
        <w:ind w:left="1440" w:hanging="360"/>
      </w:pPr>
    </w:lvl>
    <w:lvl w:ilvl="2" w:tplc="C56E9E02">
      <w:start w:val="1"/>
      <w:numFmt w:val="lowerRoman"/>
      <w:lvlText w:val="%3."/>
      <w:lvlJc w:val="right"/>
      <w:pPr>
        <w:ind w:left="2160" w:hanging="180"/>
      </w:pPr>
    </w:lvl>
    <w:lvl w:ilvl="3" w:tplc="43F45764">
      <w:start w:val="1"/>
      <w:numFmt w:val="decimal"/>
      <w:lvlText w:val="%4."/>
      <w:lvlJc w:val="left"/>
      <w:pPr>
        <w:ind w:left="2880" w:hanging="360"/>
      </w:pPr>
    </w:lvl>
    <w:lvl w:ilvl="4" w:tplc="EE8AA6D6">
      <w:start w:val="1"/>
      <w:numFmt w:val="lowerLetter"/>
      <w:lvlText w:val="%5."/>
      <w:lvlJc w:val="left"/>
      <w:pPr>
        <w:ind w:left="3600" w:hanging="360"/>
      </w:pPr>
    </w:lvl>
    <w:lvl w:ilvl="5" w:tplc="E2488E0E">
      <w:start w:val="1"/>
      <w:numFmt w:val="lowerRoman"/>
      <w:lvlText w:val="%6."/>
      <w:lvlJc w:val="right"/>
      <w:pPr>
        <w:ind w:left="4320" w:hanging="180"/>
      </w:pPr>
    </w:lvl>
    <w:lvl w:ilvl="6" w:tplc="4E44F05A">
      <w:start w:val="1"/>
      <w:numFmt w:val="decimal"/>
      <w:lvlText w:val="%7."/>
      <w:lvlJc w:val="left"/>
      <w:pPr>
        <w:ind w:left="5040" w:hanging="360"/>
      </w:pPr>
    </w:lvl>
    <w:lvl w:ilvl="7" w:tplc="6E204366">
      <w:start w:val="1"/>
      <w:numFmt w:val="lowerLetter"/>
      <w:lvlText w:val="%8."/>
      <w:lvlJc w:val="left"/>
      <w:pPr>
        <w:ind w:left="5760" w:hanging="360"/>
      </w:pPr>
    </w:lvl>
    <w:lvl w:ilvl="8" w:tplc="36D8680C">
      <w:start w:val="1"/>
      <w:numFmt w:val="lowerRoman"/>
      <w:lvlText w:val="%9."/>
      <w:lvlJc w:val="right"/>
      <w:pPr>
        <w:ind w:left="6480" w:hanging="180"/>
      </w:pPr>
    </w:lvl>
  </w:abstractNum>
  <w:abstractNum w:abstractNumId="8" w15:restartNumberingAfterBreak="0">
    <w:nsid w:val="571A559A"/>
    <w:multiLevelType w:val="hybridMultilevel"/>
    <w:tmpl w:val="8C32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05404"/>
    <w:multiLevelType w:val="hybridMultilevel"/>
    <w:tmpl w:val="E2B25820"/>
    <w:lvl w:ilvl="0" w:tplc="F01C1D2E">
      <w:start w:val="1"/>
      <w:numFmt w:val="decimal"/>
      <w:lvlText w:val="%1."/>
      <w:lvlJc w:val="left"/>
      <w:pPr>
        <w:ind w:left="720" w:hanging="360"/>
      </w:pPr>
      <w:rPr>
        <w:rFonts w:eastAsia="Times New Roman" w:cs="Helvetica"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532A6"/>
    <w:multiLevelType w:val="multilevel"/>
    <w:tmpl w:val="6F34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10"/>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E42AFB-2E61-4724-BE6B-C894AB5184CA}"/>
    <w:docVar w:name="dgnword-eventsink" w:val="322867464"/>
  </w:docVars>
  <w:rsids>
    <w:rsidRoot w:val="00ED2EFD"/>
    <w:rsid w:val="00011E32"/>
    <w:rsid w:val="000122D2"/>
    <w:rsid w:val="00040BB8"/>
    <w:rsid w:val="0006026F"/>
    <w:rsid w:val="0007385B"/>
    <w:rsid w:val="000742D2"/>
    <w:rsid w:val="00094329"/>
    <w:rsid w:val="000977A0"/>
    <w:rsid w:val="000A25B9"/>
    <w:rsid w:val="000A2790"/>
    <w:rsid w:val="000C4104"/>
    <w:rsid w:val="000E306D"/>
    <w:rsid w:val="00101DD1"/>
    <w:rsid w:val="00132B0A"/>
    <w:rsid w:val="001604B9"/>
    <w:rsid w:val="001705EA"/>
    <w:rsid w:val="001742EF"/>
    <w:rsid w:val="00194058"/>
    <w:rsid w:val="00194630"/>
    <w:rsid w:val="001A6EFC"/>
    <w:rsid w:val="001A77CC"/>
    <w:rsid w:val="001B6F80"/>
    <w:rsid w:val="001C1516"/>
    <w:rsid w:val="001D1BAF"/>
    <w:rsid w:val="001E590B"/>
    <w:rsid w:val="00203FCD"/>
    <w:rsid w:val="0021512D"/>
    <w:rsid w:val="002231C2"/>
    <w:rsid w:val="00225DEE"/>
    <w:rsid w:val="0022707E"/>
    <w:rsid w:val="002270B8"/>
    <w:rsid w:val="00231F16"/>
    <w:rsid w:val="0023437E"/>
    <w:rsid w:val="0024034B"/>
    <w:rsid w:val="0024703E"/>
    <w:rsid w:val="002616B5"/>
    <w:rsid w:val="002665E0"/>
    <w:rsid w:val="002930A9"/>
    <w:rsid w:val="0029325A"/>
    <w:rsid w:val="00294C41"/>
    <w:rsid w:val="002C1D35"/>
    <w:rsid w:val="002C293F"/>
    <w:rsid w:val="003157BF"/>
    <w:rsid w:val="0032267D"/>
    <w:rsid w:val="003310A1"/>
    <w:rsid w:val="00344E42"/>
    <w:rsid w:val="00354627"/>
    <w:rsid w:val="003827B8"/>
    <w:rsid w:val="003856A0"/>
    <w:rsid w:val="003B4320"/>
    <w:rsid w:val="003D0D45"/>
    <w:rsid w:val="003D3C39"/>
    <w:rsid w:val="003D5654"/>
    <w:rsid w:val="003F1D8F"/>
    <w:rsid w:val="00406437"/>
    <w:rsid w:val="00416780"/>
    <w:rsid w:val="004225BF"/>
    <w:rsid w:val="00432CE3"/>
    <w:rsid w:val="00442791"/>
    <w:rsid w:val="00454E58"/>
    <w:rsid w:val="004552AD"/>
    <w:rsid w:val="004644AA"/>
    <w:rsid w:val="00465CC6"/>
    <w:rsid w:val="004872FB"/>
    <w:rsid w:val="00494C90"/>
    <w:rsid w:val="00497E69"/>
    <w:rsid w:val="004B648F"/>
    <w:rsid w:val="004C3A79"/>
    <w:rsid w:val="004E03D8"/>
    <w:rsid w:val="004E194B"/>
    <w:rsid w:val="004E67F0"/>
    <w:rsid w:val="005075FC"/>
    <w:rsid w:val="00521428"/>
    <w:rsid w:val="00532D53"/>
    <w:rsid w:val="005347FE"/>
    <w:rsid w:val="00553F44"/>
    <w:rsid w:val="00561370"/>
    <w:rsid w:val="00562543"/>
    <w:rsid w:val="0057267A"/>
    <w:rsid w:val="00573B54"/>
    <w:rsid w:val="005A6515"/>
    <w:rsid w:val="005C17A0"/>
    <w:rsid w:val="005E49CD"/>
    <w:rsid w:val="005F2873"/>
    <w:rsid w:val="006005BB"/>
    <w:rsid w:val="00614833"/>
    <w:rsid w:val="00624AD7"/>
    <w:rsid w:val="00652370"/>
    <w:rsid w:val="0065523E"/>
    <w:rsid w:val="00665656"/>
    <w:rsid w:val="006919F8"/>
    <w:rsid w:val="006A2E21"/>
    <w:rsid w:val="006B7718"/>
    <w:rsid w:val="006C59CF"/>
    <w:rsid w:val="006D19B5"/>
    <w:rsid w:val="006E38A3"/>
    <w:rsid w:val="00715D36"/>
    <w:rsid w:val="00730A3B"/>
    <w:rsid w:val="00746380"/>
    <w:rsid w:val="00767B89"/>
    <w:rsid w:val="00773CE0"/>
    <w:rsid w:val="00775FCC"/>
    <w:rsid w:val="00791E97"/>
    <w:rsid w:val="007A6E96"/>
    <w:rsid w:val="007B0BA4"/>
    <w:rsid w:val="007B41BF"/>
    <w:rsid w:val="007D4758"/>
    <w:rsid w:val="007E2A20"/>
    <w:rsid w:val="007F26B4"/>
    <w:rsid w:val="007F3C05"/>
    <w:rsid w:val="008020F7"/>
    <w:rsid w:val="00811130"/>
    <w:rsid w:val="00832B4B"/>
    <w:rsid w:val="00835446"/>
    <w:rsid w:val="00855755"/>
    <w:rsid w:val="00856F64"/>
    <w:rsid w:val="00861AE3"/>
    <w:rsid w:val="00890E58"/>
    <w:rsid w:val="008A5864"/>
    <w:rsid w:val="008A6DC6"/>
    <w:rsid w:val="008B7F47"/>
    <w:rsid w:val="008C60F5"/>
    <w:rsid w:val="008D6CEC"/>
    <w:rsid w:val="008F5F3C"/>
    <w:rsid w:val="0091053E"/>
    <w:rsid w:val="00911CA0"/>
    <w:rsid w:val="00920879"/>
    <w:rsid w:val="00926DE4"/>
    <w:rsid w:val="00954C64"/>
    <w:rsid w:val="00972316"/>
    <w:rsid w:val="009A13DE"/>
    <w:rsid w:val="009A32C6"/>
    <w:rsid w:val="009B1B08"/>
    <w:rsid w:val="009B3280"/>
    <w:rsid w:val="009C720C"/>
    <w:rsid w:val="009D2921"/>
    <w:rsid w:val="009D2D06"/>
    <w:rsid w:val="00A126A4"/>
    <w:rsid w:val="00A232A2"/>
    <w:rsid w:val="00A3489C"/>
    <w:rsid w:val="00A37CDF"/>
    <w:rsid w:val="00A427ED"/>
    <w:rsid w:val="00A62D64"/>
    <w:rsid w:val="00A73F4D"/>
    <w:rsid w:val="00AC61E9"/>
    <w:rsid w:val="00AD4C3B"/>
    <w:rsid w:val="00AE64D2"/>
    <w:rsid w:val="00AF5CE8"/>
    <w:rsid w:val="00B21AAF"/>
    <w:rsid w:val="00B2405C"/>
    <w:rsid w:val="00B301D6"/>
    <w:rsid w:val="00B50F32"/>
    <w:rsid w:val="00B71E6F"/>
    <w:rsid w:val="00B81D22"/>
    <w:rsid w:val="00BA49CC"/>
    <w:rsid w:val="00BB30B0"/>
    <w:rsid w:val="00BC583C"/>
    <w:rsid w:val="00BD5136"/>
    <w:rsid w:val="00BF1B06"/>
    <w:rsid w:val="00C06107"/>
    <w:rsid w:val="00C45420"/>
    <w:rsid w:val="00C77AB5"/>
    <w:rsid w:val="00CA1485"/>
    <w:rsid w:val="00CA3C14"/>
    <w:rsid w:val="00CC2DEE"/>
    <w:rsid w:val="00CC3ACE"/>
    <w:rsid w:val="00CC44E6"/>
    <w:rsid w:val="00CD6D2E"/>
    <w:rsid w:val="00CE7E64"/>
    <w:rsid w:val="00CF60F3"/>
    <w:rsid w:val="00D413BD"/>
    <w:rsid w:val="00D76A77"/>
    <w:rsid w:val="00D84844"/>
    <w:rsid w:val="00D91F34"/>
    <w:rsid w:val="00D9664F"/>
    <w:rsid w:val="00DB5FF2"/>
    <w:rsid w:val="00DD19C5"/>
    <w:rsid w:val="00E045F8"/>
    <w:rsid w:val="00E12FE4"/>
    <w:rsid w:val="00E21F2D"/>
    <w:rsid w:val="00E2476D"/>
    <w:rsid w:val="00E3100E"/>
    <w:rsid w:val="00E375CB"/>
    <w:rsid w:val="00E81038"/>
    <w:rsid w:val="00EA01D2"/>
    <w:rsid w:val="00EB5E47"/>
    <w:rsid w:val="00ED2EFD"/>
    <w:rsid w:val="00ED46F1"/>
    <w:rsid w:val="00EF74B4"/>
    <w:rsid w:val="00F00241"/>
    <w:rsid w:val="00F1014F"/>
    <w:rsid w:val="00F16E62"/>
    <w:rsid w:val="00F21A9A"/>
    <w:rsid w:val="00F34B44"/>
    <w:rsid w:val="00F34E15"/>
    <w:rsid w:val="00F41931"/>
    <w:rsid w:val="00F8093F"/>
    <w:rsid w:val="00F8544E"/>
    <w:rsid w:val="00FA083F"/>
    <w:rsid w:val="00FA2A1F"/>
    <w:rsid w:val="00FA5D16"/>
    <w:rsid w:val="00FB49B7"/>
    <w:rsid w:val="00FC02FA"/>
    <w:rsid w:val="00FF3501"/>
    <w:rsid w:val="00FF6B2A"/>
    <w:rsid w:val="0192E2DD"/>
    <w:rsid w:val="04090AE6"/>
    <w:rsid w:val="0743822A"/>
    <w:rsid w:val="0787791C"/>
    <w:rsid w:val="09082925"/>
    <w:rsid w:val="090E69CB"/>
    <w:rsid w:val="095D8B6A"/>
    <w:rsid w:val="09F2ADAA"/>
    <w:rsid w:val="11E3F76B"/>
    <w:rsid w:val="14B82FD9"/>
    <w:rsid w:val="14E0D366"/>
    <w:rsid w:val="15EA2EBF"/>
    <w:rsid w:val="18705CA3"/>
    <w:rsid w:val="1872B2CA"/>
    <w:rsid w:val="1925CC13"/>
    <w:rsid w:val="1B027EE4"/>
    <w:rsid w:val="1B345687"/>
    <w:rsid w:val="1B88C4B4"/>
    <w:rsid w:val="1D5B20C4"/>
    <w:rsid w:val="1DB2E4A2"/>
    <w:rsid w:val="1DE25DA3"/>
    <w:rsid w:val="1EBBA05E"/>
    <w:rsid w:val="21171EC2"/>
    <w:rsid w:val="21F93446"/>
    <w:rsid w:val="234DCF38"/>
    <w:rsid w:val="258934C4"/>
    <w:rsid w:val="270A97C8"/>
    <w:rsid w:val="29BECE32"/>
    <w:rsid w:val="2A46EF75"/>
    <w:rsid w:val="2ABB05D4"/>
    <w:rsid w:val="2AE48F7B"/>
    <w:rsid w:val="2E2F6A15"/>
    <w:rsid w:val="319BC541"/>
    <w:rsid w:val="326BF27A"/>
    <w:rsid w:val="36048811"/>
    <w:rsid w:val="3606C661"/>
    <w:rsid w:val="38C282F5"/>
    <w:rsid w:val="3924B582"/>
    <w:rsid w:val="392FEEBD"/>
    <w:rsid w:val="39B67252"/>
    <w:rsid w:val="3A49DFDB"/>
    <w:rsid w:val="3E1F764A"/>
    <w:rsid w:val="3E8C33A7"/>
    <w:rsid w:val="401F328D"/>
    <w:rsid w:val="413622D2"/>
    <w:rsid w:val="41675192"/>
    <w:rsid w:val="4449948D"/>
    <w:rsid w:val="45C60D7C"/>
    <w:rsid w:val="461B70F9"/>
    <w:rsid w:val="47895101"/>
    <w:rsid w:val="48BF088C"/>
    <w:rsid w:val="4B0234FA"/>
    <w:rsid w:val="4B9E22E0"/>
    <w:rsid w:val="4E2B780E"/>
    <w:rsid w:val="4F229A3F"/>
    <w:rsid w:val="4FB650DF"/>
    <w:rsid w:val="4FB86567"/>
    <w:rsid w:val="4FDA2753"/>
    <w:rsid w:val="50CC035E"/>
    <w:rsid w:val="50FECE38"/>
    <w:rsid w:val="5213704D"/>
    <w:rsid w:val="52880847"/>
    <w:rsid w:val="52A80B89"/>
    <w:rsid w:val="535447A0"/>
    <w:rsid w:val="537CE2BD"/>
    <w:rsid w:val="53B6BFF6"/>
    <w:rsid w:val="54248696"/>
    <w:rsid w:val="54CE3DC3"/>
    <w:rsid w:val="54D1B90E"/>
    <w:rsid w:val="56590106"/>
    <w:rsid w:val="57050475"/>
    <w:rsid w:val="5912AC90"/>
    <w:rsid w:val="597938E8"/>
    <w:rsid w:val="59C0D6C7"/>
    <w:rsid w:val="5A52E040"/>
    <w:rsid w:val="5C005A2C"/>
    <w:rsid w:val="5C1B2220"/>
    <w:rsid w:val="5D8C9908"/>
    <w:rsid w:val="5DFADDBE"/>
    <w:rsid w:val="5E06FF9C"/>
    <w:rsid w:val="5F2C744F"/>
    <w:rsid w:val="61505CCC"/>
    <w:rsid w:val="61FBA575"/>
    <w:rsid w:val="66127BF6"/>
    <w:rsid w:val="66ED55CB"/>
    <w:rsid w:val="683FD402"/>
    <w:rsid w:val="68CA321F"/>
    <w:rsid w:val="68FB427A"/>
    <w:rsid w:val="6CCE1689"/>
    <w:rsid w:val="6E38BF01"/>
    <w:rsid w:val="7085B073"/>
    <w:rsid w:val="70A84288"/>
    <w:rsid w:val="73DD578E"/>
    <w:rsid w:val="743BD4D4"/>
    <w:rsid w:val="76243332"/>
    <w:rsid w:val="78719783"/>
    <w:rsid w:val="78C8C6DA"/>
    <w:rsid w:val="78D21B02"/>
    <w:rsid w:val="78F944FA"/>
    <w:rsid w:val="7943E835"/>
    <w:rsid w:val="7C5E3D4D"/>
    <w:rsid w:val="7EA5D421"/>
    <w:rsid w:val="7EF1C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0188"/>
  <w15:docId w15:val="{E1B670AB-8C7E-4EDC-9C1A-FF34C49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FD"/>
    <w:rPr>
      <w:rFonts w:ascii="Tahoma" w:hAnsi="Tahoma" w:cs="Tahoma"/>
      <w:sz w:val="16"/>
      <w:szCs w:val="16"/>
    </w:rPr>
  </w:style>
  <w:style w:type="character" w:styleId="Hyperlink">
    <w:name w:val="Hyperlink"/>
    <w:basedOn w:val="DefaultParagraphFont"/>
    <w:uiPriority w:val="99"/>
    <w:unhideWhenUsed/>
    <w:rsid w:val="00ED2EFD"/>
    <w:rPr>
      <w:color w:val="0000FF" w:themeColor="hyperlink"/>
      <w:u w:val="single"/>
    </w:rPr>
  </w:style>
  <w:style w:type="paragraph" w:styleId="ListParagraph">
    <w:name w:val="List Paragraph"/>
    <w:basedOn w:val="Normal"/>
    <w:uiPriority w:val="34"/>
    <w:qFormat/>
    <w:rsid w:val="009A32C6"/>
    <w:pPr>
      <w:ind w:left="720"/>
      <w:contextualSpacing/>
    </w:pPr>
  </w:style>
  <w:style w:type="paragraph" w:styleId="Header">
    <w:name w:val="header"/>
    <w:basedOn w:val="Normal"/>
    <w:link w:val="HeaderChar"/>
    <w:uiPriority w:val="99"/>
    <w:unhideWhenUsed/>
    <w:rsid w:val="00767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B89"/>
  </w:style>
  <w:style w:type="paragraph" w:styleId="Footer">
    <w:name w:val="footer"/>
    <w:basedOn w:val="Normal"/>
    <w:link w:val="FooterChar"/>
    <w:uiPriority w:val="99"/>
    <w:unhideWhenUsed/>
    <w:rsid w:val="0076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B89"/>
  </w:style>
  <w:style w:type="character" w:styleId="UnresolvedMention">
    <w:name w:val="Unresolved Mention"/>
    <w:basedOn w:val="DefaultParagraphFont"/>
    <w:uiPriority w:val="99"/>
    <w:semiHidden/>
    <w:unhideWhenUsed/>
    <w:rsid w:val="001C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188">
      <w:bodyDiv w:val="1"/>
      <w:marLeft w:val="0"/>
      <w:marRight w:val="0"/>
      <w:marTop w:val="0"/>
      <w:marBottom w:val="0"/>
      <w:divBdr>
        <w:top w:val="none" w:sz="0" w:space="0" w:color="auto"/>
        <w:left w:val="none" w:sz="0" w:space="0" w:color="auto"/>
        <w:bottom w:val="none" w:sz="0" w:space="0" w:color="auto"/>
        <w:right w:val="none" w:sz="0" w:space="0" w:color="auto"/>
      </w:divBdr>
    </w:div>
    <w:div w:id="196355563">
      <w:bodyDiv w:val="1"/>
      <w:marLeft w:val="0"/>
      <w:marRight w:val="0"/>
      <w:marTop w:val="0"/>
      <w:marBottom w:val="0"/>
      <w:divBdr>
        <w:top w:val="none" w:sz="0" w:space="0" w:color="auto"/>
        <w:left w:val="none" w:sz="0" w:space="0" w:color="auto"/>
        <w:bottom w:val="none" w:sz="0" w:space="0" w:color="auto"/>
        <w:right w:val="none" w:sz="0" w:space="0" w:color="auto"/>
      </w:divBdr>
    </w:div>
    <w:div w:id="646710789">
      <w:bodyDiv w:val="1"/>
      <w:marLeft w:val="0"/>
      <w:marRight w:val="0"/>
      <w:marTop w:val="0"/>
      <w:marBottom w:val="0"/>
      <w:divBdr>
        <w:top w:val="none" w:sz="0" w:space="0" w:color="auto"/>
        <w:left w:val="none" w:sz="0" w:space="0" w:color="auto"/>
        <w:bottom w:val="none" w:sz="0" w:space="0" w:color="auto"/>
        <w:right w:val="none" w:sz="0" w:space="0" w:color="auto"/>
      </w:divBdr>
    </w:div>
    <w:div w:id="1463769233">
      <w:bodyDiv w:val="1"/>
      <w:marLeft w:val="0"/>
      <w:marRight w:val="0"/>
      <w:marTop w:val="0"/>
      <w:marBottom w:val="0"/>
      <w:divBdr>
        <w:top w:val="none" w:sz="0" w:space="0" w:color="auto"/>
        <w:left w:val="none" w:sz="0" w:space="0" w:color="auto"/>
        <w:bottom w:val="none" w:sz="0" w:space="0" w:color="auto"/>
        <w:right w:val="none" w:sz="0" w:space="0" w:color="auto"/>
      </w:divBdr>
    </w:div>
    <w:div w:id="1565407867">
      <w:bodyDiv w:val="1"/>
      <w:marLeft w:val="0"/>
      <w:marRight w:val="0"/>
      <w:marTop w:val="0"/>
      <w:marBottom w:val="0"/>
      <w:divBdr>
        <w:top w:val="none" w:sz="0" w:space="0" w:color="auto"/>
        <w:left w:val="none" w:sz="0" w:space="0" w:color="auto"/>
        <w:bottom w:val="none" w:sz="0" w:space="0" w:color="auto"/>
        <w:right w:val="none" w:sz="0" w:space="0" w:color="auto"/>
      </w:divBdr>
    </w:div>
    <w:div w:id="1678582001">
      <w:bodyDiv w:val="1"/>
      <w:marLeft w:val="0"/>
      <w:marRight w:val="0"/>
      <w:marTop w:val="0"/>
      <w:marBottom w:val="0"/>
      <w:divBdr>
        <w:top w:val="none" w:sz="0" w:space="0" w:color="auto"/>
        <w:left w:val="none" w:sz="0" w:space="0" w:color="auto"/>
        <w:bottom w:val="none" w:sz="0" w:space="0" w:color="auto"/>
        <w:right w:val="none" w:sz="0" w:space="0" w:color="auto"/>
      </w:divBdr>
    </w:div>
    <w:div w:id="1744913222">
      <w:bodyDiv w:val="1"/>
      <w:marLeft w:val="0"/>
      <w:marRight w:val="0"/>
      <w:marTop w:val="0"/>
      <w:marBottom w:val="0"/>
      <w:divBdr>
        <w:top w:val="none" w:sz="0" w:space="0" w:color="auto"/>
        <w:left w:val="none" w:sz="0" w:space="0" w:color="auto"/>
        <w:bottom w:val="none" w:sz="0" w:space="0" w:color="auto"/>
        <w:right w:val="none" w:sz="0" w:space="0" w:color="auto"/>
      </w:divBdr>
    </w:div>
    <w:div w:id="20100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urtney@area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4FAB25412AD47A9EAA9DA9B5916EB" ma:contentTypeVersion="13" ma:contentTypeDescription="Create a new document." ma:contentTypeScope="" ma:versionID="08bb6be2f270460bde4ca32666c1d3d4">
  <xsd:schema xmlns:xsd="http://www.w3.org/2001/XMLSchema" xmlns:xs="http://www.w3.org/2001/XMLSchema" xmlns:p="http://schemas.microsoft.com/office/2006/metadata/properties" xmlns:ns1="http://schemas.microsoft.com/sharepoint/v3" xmlns:ns2="ead3469e-6bc3-4779-bbc6-37d284b49a90" xmlns:ns3="cdf292fa-11db-4ae5-8df4-01e96bf2d11a" targetNamespace="http://schemas.microsoft.com/office/2006/metadata/properties" ma:root="true" ma:fieldsID="48e29391301560133acf779a311bd767" ns1:_="" ns2:_="" ns3:_="">
    <xsd:import namespace="http://schemas.microsoft.com/sharepoint/v3"/>
    <xsd:import namespace="ead3469e-6bc3-4779-bbc6-37d284b49a90"/>
    <xsd:import namespace="cdf292fa-11db-4ae5-8df4-01e96bf2d11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3469e-6bc3-4779-bbc6-37d284b49a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292fa-11db-4ae5-8df4-01e96bf2d1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B5175-9410-44C7-9002-DD516324A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d3469e-6bc3-4779-bbc6-37d284b49a90"/>
    <ds:schemaRef ds:uri="cdf292fa-11db-4ae5-8df4-01e96bf2d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0E348-CE7C-4139-BCF7-FA1030411F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FCE230-F02D-45A9-9CB6-51A89FE8F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Larson</dc:creator>
  <cp:lastModifiedBy>Lue Her</cp:lastModifiedBy>
  <cp:revision>2</cp:revision>
  <dcterms:created xsi:type="dcterms:W3CDTF">2020-03-25T14:51:00Z</dcterms:created>
  <dcterms:modified xsi:type="dcterms:W3CDTF">2020-03-25T14:51:00Z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0x010100B304FAB25412AD47A9EAA9DA9B5916EB</vt:lpwstr>
  </property>
  <property fmtid="{D5CDD505-2E9C-101B-9397-08002B2CF9AE}" pid="3" name="Order">
    <vt:r8>2404400</vt:r8>
  </property>
  <property fmtid="{D5CDD505-2E9C-101B-9397-08002B2CF9AE}" pid="4" name="AuthorIds_UIVersion_1536">
    <vt:lpwstr>14</vt:lpwstr>
  </property>
</Properties>
</file>